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6701" w14:textId="12A8E386" w:rsidR="005B3B89" w:rsidRPr="00641DCE" w:rsidRDefault="004060E4" w:rsidP="00CB1ED0">
      <w:pPr>
        <w:jc w:val="center"/>
        <w:rPr>
          <w:rFonts w:ascii="Century" w:hAnsi="Century"/>
          <w:sz w:val="24"/>
          <w:szCs w:val="24"/>
        </w:rPr>
      </w:pPr>
      <w:r w:rsidRPr="00641DCE">
        <w:rPr>
          <w:rFonts w:ascii="Century" w:hAnsi="Century"/>
          <w:sz w:val="24"/>
          <w:szCs w:val="24"/>
        </w:rPr>
        <w:t>Ferielejre</w:t>
      </w:r>
      <w:r w:rsidR="003A7576">
        <w:rPr>
          <w:rFonts w:ascii="Century" w:hAnsi="Century"/>
          <w:sz w:val="24"/>
          <w:szCs w:val="24"/>
        </w:rPr>
        <w:t xml:space="preserve"> og Stjernestunder</w:t>
      </w:r>
    </w:p>
    <w:p w14:paraId="110A1E9A" w14:textId="77777777" w:rsidR="003A7576" w:rsidRPr="003A7576" w:rsidRDefault="003A7576" w:rsidP="003A7576">
      <w:pPr>
        <w:spacing w:after="0"/>
        <w:rPr>
          <w:rFonts w:ascii="Century" w:hAnsi="Century"/>
          <w:sz w:val="24"/>
          <w:szCs w:val="24"/>
          <w:u w:val="single"/>
        </w:rPr>
      </w:pPr>
      <w:r w:rsidRPr="003A7576">
        <w:rPr>
          <w:rFonts w:ascii="Century" w:hAnsi="Century"/>
          <w:sz w:val="24"/>
          <w:szCs w:val="24"/>
          <w:u w:val="single"/>
        </w:rPr>
        <w:t>Ferielejre</w:t>
      </w:r>
    </w:p>
    <w:p w14:paraId="4648873E" w14:textId="0F297255" w:rsidR="00CB1ED0" w:rsidRPr="00641DCE" w:rsidRDefault="00CB1ED0" w:rsidP="003A7576">
      <w:pPr>
        <w:spacing w:after="0"/>
        <w:rPr>
          <w:rFonts w:ascii="Century" w:hAnsi="Century"/>
          <w:sz w:val="24"/>
          <w:szCs w:val="24"/>
        </w:rPr>
      </w:pPr>
      <w:r w:rsidRPr="00641DCE">
        <w:rPr>
          <w:rFonts w:ascii="Century" w:hAnsi="Century"/>
          <w:sz w:val="24"/>
          <w:szCs w:val="24"/>
        </w:rPr>
        <w:t xml:space="preserve">Blå Kors har tradition for at afholde lejre i </w:t>
      </w:r>
      <w:r w:rsidR="00641DCE">
        <w:rPr>
          <w:rFonts w:ascii="Century" w:hAnsi="Century"/>
          <w:sz w:val="24"/>
          <w:szCs w:val="24"/>
        </w:rPr>
        <w:t xml:space="preserve">skolernes </w:t>
      </w:r>
      <w:r w:rsidRPr="00641DCE">
        <w:rPr>
          <w:rFonts w:ascii="Century" w:hAnsi="Century"/>
          <w:sz w:val="24"/>
          <w:szCs w:val="24"/>
        </w:rPr>
        <w:t>sommer- og juleferier. Lejrene henvender sig til børn og unge</w:t>
      </w:r>
      <w:r w:rsidR="003A7576">
        <w:rPr>
          <w:rFonts w:ascii="Century" w:hAnsi="Century"/>
          <w:sz w:val="24"/>
          <w:szCs w:val="24"/>
        </w:rPr>
        <w:t xml:space="preserve"> op til 18 år</w:t>
      </w:r>
      <w:r w:rsidRPr="00641DCE">
        <w:rPr>
          <w:rFonts w:ascii="Century" w:hAnsi="Century"/>
          <w:sz w:val="24"/>
          <w:szCs w:val="24"/>
        </w:rPr>
        <w:t xml:space="preserve"> fra hjem med </w:t>
      </w:r>
      <w:r w:rsidR="00641DCE">
        <w:rPr>
          <w:rFonts w:ascii="Century" w:hAnsi="Century"/>
          <w:sz w:val="24"/>
          <w:szCs w:val="24"/>
        </w:rPr>
        <w:t>sociale udfordringer.</w:t>
      </w:r>
    </w:p>
    <w:p w14:paraId="75779F8D" w14:textId="4CFED428" w:rsidR="003A7576" w:rsidRDefault="00CB1ED0" w:rsidP="00CB1ED0">
      <w:pPr>
        <w:rPr>
          <w:rFonts w:ascii="Century" w:hAnsi="Century"/>
          <w:sz w:val="24"/>
          <w:szCs w:val="24"/>
        </w:rPr>
      </w:pPr>
      <w:r w:rsidRPr="00641DCE">
        <w:rPr>
          <w:rFonts w:ascii="Century" w:hAnsi="Century"/>
          <w:sz w:val="24"/>
          <w:szCs w:val="24"/>
        </w:rPr>
        <w:t xml:space="preserve">Målet med lejrene er at give børn </w:t>
      </w:r>
      <w:r w:rsidR="00641DCE">
        <w:rPr>
          <w:rFonts w:ascii="Century" w:hAnsi="Century"/>
          <w:sz w:val="24"/>
          <w:szCs w:val="24"/>
        </w:rPr>
        <w:t xml:space="preserve">en sjov og omsorgsfuld oplevelse i fællesskab med andre børn. </w:t>
      </w:r>
    </w:p>
    <w:p w14:paraId="10298EE5" w14:textId="2BA01825" w:rsidR="00641DCE" w:rsidRDefault="00641DCE" w:rsidP="00CB1ED0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Lejrene arrangeres og afholdes af unge frivillige, som har et særligt overskud til at give forståelse til børnene og samtidig </w:t>
      </w:r>
      <w:r w:rsidR="003A7576">
        <w:rPr>
          <w:rFonts w:ascii="Century" w:hAnsi="Century"/>
          <w:sz w:val="24"/>
          <w:szCs w:val="24"/>
        </w:rPr>
        <w:t>kan</w:t>
      </w:r>
      <w:r>
        <w:rPr>
          <w:rFonts w:ascii="Century" w:hAnsi="Century"/>
          <w:sz w:val="24"/>
          <w:szCs w:val="24"/>
        </w:rPr>
        <w:t xml:space="preserve"> rumme børnene i hver der</w:t>
      </w:r>
      <w:r w:rsidR="003A7576">
        <w:rPr>
          <w:rFonts w:ascii="Century" w:hAnsi="Century"/>
          <w:sz w:val="24"/>
          <w:szCs w:val="24"/>
        </w:rPr>
        <w:t>es</w:t>
      </w:r>
      <w:r>
        <w:rPr>
          <w:rFonts w:ascii="Century" w:hAnsi="Century"/>
          <w:sz w:val="24"/>
          <w:szCs w:val="24"/>
        </w:rPr>
        <w:t xml:space="preserve"> udfordringer. </w:t>
      </w:r>
    </w:p>
    <w:p w14:paraId="53E53750" w14:textId="37CAFB57" w:rsidR="00641DCE" w:rsidRDefault="00641DCE" w:rsidP="00CB1ED0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Lejrfrivillige bliver trænet til opgaven gennem undervisning, vejledning og sparring fra lejransvarlige ansatte i Blå Kors. </w:t>
      </w:r>
    </w:p>
    <w:p w14:paraId="0118FF6B" w14:textId="339850A2" w:rsidR="003A7576" w:rsidRDefault="003A7576" w:rsidP="00CB1ED0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Børn og unge kan henvises til lejrene gennem kommunale sagsbehandlere eller gennem privat netværk. Forældre kan på eget initiativ henvende sig vedrørende en lejrplads til et barn eller en ung. </w:t>
      </w:r>
    </w:p>
    <w:p w14:paraId="755A38A1" w14:textId="2CD8602A" w:rsidR="003024A9" w:rsidRDefault="003024A9" w:rsidP="003024A9">
      <w:pPr>
        <w:spacing w:after="0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Stjernestunder</w:t>
      </w:r>
    </w:p>
    <w:p w14:paraId="6A90E8CC" w14:textId="77777777" w:rsidR="001C2D31" w:rsidRDefault="003024A9" w:rsidP="003024A9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Ligesom ferielejre henvender stjernestun</w:t>
      </w:r>
      <w:r w:rsidR="001C2D31">
        <w:rPr>
          <w:rFonts w:ascii="Century" w:hAnsi="Century"/>
          <w:sz w:val="24"/>
          <w:szCs w:val="24"/>
        </w:rPr>
        <w:t>d</w:t>
      </w:r>
      <w:r>
        <w:rPr>
          <w:rFonts w:ascii="Century" w:hAnsi="Century"/>
          <w:sz w:val="24"/>
          <w:szCs w:val="24"/>
        </w:rPr>
        <w:t xml:space="preserve">er sig til børn fra hjem med sociale udfordringer. En stjernestund er en lørdag i måneden, hvor </w:t>
      </w:r>
      <w:r w:rsidR="001C2D31">
        <w:rPr>
          <w:rFonts w:ascii="Century" w:hAnsi="Century"/>
          <w:sz w:val="24"/>
          <w:szCs w:val="24"/>
        </w:rPr>
        <w:t>frivillige</w:t>
      </w:r>
      <w:r>
        <w:rPr>
          <w:rFonts w:ascii="Century" w:hAnsi="Century"/>
          <w:sz w:val="24"/>
          <w:szCs w:val="24"/>
        </w:rPr>
        <w:t xml:space="preserve"> </w:t>
      </w:r>
      <w:r w:rsidR="001C2D31">
        <w:rPr>
          <w:rFonts w:ascii="Century" w:hAnsi="Century"/>
          <w:sz w:val="24"/>
          <w:szCs w:val="24"/>
        </w:rPr>
        <w:t xml:space="preserve">giver børn gode oplevelser ved arrangementer eller udflugter. </w:t>
      </w:r>
    </w:p>
    <w:p w14:paraId="2D59E6C2" w14:textId="77777777" w:rsidR="001C2D31" w:rsidRDefault="001C2D31" w:rsidP="003024A9">
      <w:pPr>
        <w:spacing w:after="0"/>
        <w:rPr>
          <w:rFonts w:ascii="Century" w:hAnsi="Century"/>
          <w:sz w:val="24"/>
          <w:szCs w:val="24"/>
        </w:rPr>
      </w:pPr>
    </w:p>
    <w:p w14:paraId="03EDE3AF" w14:textId="4344B90D" w:rsidR="003024A9" w:rsidRDefault="003024A9" w:rsidP="003024A9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Foruden gode </w:t>
      </w:r>
      <w:r w:rsidR="001C2D31">
        <w:rPr>
          <w:rFonts w:ascii="Century" w:hAnsi="Century"/>
          <w:sz w:val="24"/>
          <w:szCs w:val="24"/>
        </w:rPr>
        <w:t>oplevelser</w:t>
      </w:r>
      <w:r>
        <w:rPr>
          <w:rFonts w:ascii="Century" w:hAnsi="Century"/>
          <w:sz w:val="24"/>
          <w:szCs w:val="24"/>
        </w:rPr>
        <w:t xml:space="preserve"> og fællesskab har Stjernestu</w:t>
      </w:r>
      <w:r w:rsidR="001C2D31">
        <w:rPr>
          <w:rFonts w:ascii="Century" w:hAnsi="Century"/>
          <w:sz w:val="24"/>
          <w:szCs w:val="24"/>
        </w:rPr>
        <w:t>nd</w:t>
      </w:r>
      <w:r>
        <w:rPr>
          <w:rFonts w:ascii="Century" w:hAnsi="Century"/>
          <w:sz w:val="24"/>
          <w:szCs w:val="24"/>
        </w:rPr>
        <w:t>er det mål</w:t>
      </w:r>
      <w:r w:rsidR="001C2D31">
        <w:rPr>
          <w:rFonts w:ascii="Century" w:hAnsi="Century"/>
          <w:sz w:val="24"/>
          <w:szCs w:val="24"/>
        </w:rPr>
        <w:t>,</w:t>
      </w:r>
      <w:r>
        <w:rPr>
          <w:rFonts w:ascii="Century" w:hAnsi="Century"/>
          <w:sz w:val="24"/>
          <w:szCs w:val="24"/>
        </w:rPr>
        <w:t xml:space="preserve"> at børnene får mulighed for</w:t>
      </w:r>
      <w:r w:rsidR="001C2D31">
        <w:rPr>
          <w:rFonts w:ascii="Century" w:hAnsi="Century"/>
          <w:sz w:val="24"/>
          <w:szCs w:val="24"/>
        </w:rPr>
        <w:t xml:space="preserve"> at</w:t>
      </w:r>
      <w:r>
        <w:rPr>
          <w:rFonts w:ascii="Century" w:hAnsi="Century"/>
          <w:sz w:val="24"/>
          <w:szCs w:val="24"/>
        </w:rPr>
        <w:t xml:space="preserve"> skabe relationer til hinanden </w:t>
      </w:r>
      <w:r w:rsidR="001C2D31">
        <w:rPr>
          <w:rFonts w:ascii="Century" w:hAnsi="Century"/>
          <w:sz w:val="24"/>
          <w:szCs w:val="24"/>
        </w:rPr>
        <w:t xml:space="preserve">ved, at de kan mødes kontinuerligt gennem året. Samtidig er stjernestunder en mulighed for, at børnene hele tiden har et engagement at glæde sig til i overskuelig fremtid. </w:t>
      </w:r>
    </w:p>
    <w:p w14:paraId="3E7C0562" w14:textId="77777777" w:rsidR="001C2D31" w:rsidRPr="003024A9" w:rsidRDefault="001C2D31" w:rsidP="003024A9">
      <w:pPr>
        <w:spacing w:after="0"/>
        <w:rPr>
          <w:rFonts w:ascii="Century" w:hAnsi="Century"/>
          <w:sz w:val="24"/>
          <w:szCs w:val="24"/>
        </w:rPr>
      </w:pPr>
    </w:p>
    <w:p w14:paraId="7318AB77" w14:textId="77777777" w:rsidR="00930A85" w:rsidRPr="005C142A" w:rsidRDefault="00930A85" w:rsidP="00930A85">
      <w:pPr>
        <w:spacing w:after="0"/>
        <w:rPr>
          <w:rFonts w:ascii="Century" w:hAnsi="Century"/>
          <w:sz w:val="24"/>
          <w:szCs w:val="24"/>
          <w:u w:val="single"/>
        </w:rPr>
      </w:pPr>
      <w:bookmarkStart w:id="0" w:name="_Hlk62444279"/>
      <w:r>
        <w:rPr>
          <w:rFonts w:ascii="Century" w:hAnsi="Century"/>
          <w:sz w:val="24"/>
          <w:szCs w:val="24"/>
          <w:u w:val="single"/>
        </w:rPr>
        <w:t>Værdigrundlag</w:t>
      </w:r>
    </w:p>
    <w:p w14:paraId="1476F675" w14:textId="0EE1F545" w:rsidR="00930A85" w:rsidRPr="0037583A" w:rsidRDefault="00930A85" w:rsidP="00930A8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Ferielajrene</w:t>
      </w:r>
      <w:r>
        <w:rPr>
          <w:rFonts w:ascii="Century" w:hAnsi="Century"/>
          <w:sz w:val="24"/>
          <w:szCs w:val="24"/>
        </w:rPr>
        <w:t xml:space="preserve"> har sit udgangspunkt i Blå Kors´ diakonale grundlag </w:t>
      </w:r>
      <w:hyperlink r:id="rId4" w:history="1">
        <w:r w:rsidRPr="00BB3309">
          <w:rPr>
            <w:rStyle w:val="Hyperlink"/>
            <w:rFonts w:eastAsia="Times New Roman"/>
            <w:sz w:val="24"/>
            <w:szCs w:val="24"/>
          </w:rPr>
          <w:t>https://www.blaakors.dk/sites/blaakors.dk/files/2020-03/diakoni_og_menneskesyn.pdf</w:t>
        </w:r>
      </w:hyperlink>
    </w:p>
    <w:p w14:paraId="32D9B4A8" w14:textId="77777777" w:rsidR="00930A85" w:rsidRPr="0037583A" w:rsidRDefault="00930A85" w:rsidP="00930A85">
      <w:pPr>
        <w:rPr>
          <w:rFonts w:ascii="Century" w:hAnsi="Century"/>
          <w:sz w:val="24"/>
          <w:szCs w:val="24"/>
        </w:rPr>
      </w:pPr>
      <w:r w:rsidRPr="0037583A">
        <w:rPr>
          <w:rFonts w:ascii="Century" w:hAnsi="Century"/>
          <w:sz w:val="24"/>
          <w:szCs w:val="24"/>
        </w:rPr>
        <w:t xml:space="preserve"> </w:t>
      </w:r>
      <w:bookmarkEnd w:id="0"/>
    </w:p>
    <w:p w14:paraId="02CDBCEB" w14:textId="77777777" w:rsidR="003A7576" w:rsidRPr="00641DCE" w:rsidRDefault="003A7576" w:rsidP="00CB1ED0">
      <w:pPr>
        <w:rPr>
          <w:rFonts w:ascii="Century" w:hAnsi="Century"/>
          <w:sz w:val="24"/>
          <w:szCs w:val="24"/>
        </w:rPr>
      </w:pPr>
    </w:p>
    <w:sectPr w:rsidR="003A7576" w:rsidRPr="00641D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E4"/>
    <w:rsid w:val="001C2D31"/>
    <w:rsid w:val="003024A9"/>
    <w:rsid w:val="003A7576"/>
    <w:rsid w:val="004060E4"/>
    <w:rsid w:val="005B3B89"/>
    <w:rsid w:val="00641DCE"/>
    <w:rsid w:val="00930A85"/>
    <w:rsid w:val="00CB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7656"/>
  <w15:chartTrackingRefBased/>
  <w15:docId w15:val="{38C28FEC-D09B-4609-BFA3-C532807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30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aakors.dk/sites/blaakors.dk/files/2020-03/diakoni_og_menneskesy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Trans</dc:creator>
  <cp:keywords/>
  <dc:description/>
  <cp:lastModifiedBy>Kirsten Trans</cp:lastModifiedBy>
  <cp:revision>3</cp:revision>
  <dcterms:created xsi:type="dcterms:W3CDTF">2020-10-13T04:20:00Z</dcterms:created>
  <dcterms:modified xsi:type="dcterms:W3CDTF">2021-01-25T04:29:00Z</dcterms:modified>
</cp:coreProperties>
</file>